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404"/>
        <w:gridCol w:w="246"/>
        <w:gridCol w:w="152"/>
        <w:gridCol w:w="771"/>
        <w:gridCol w:w="478"/>
        <w:gridCol w:w="179"/>
        <w:gridCol w:w="208"/>
        <w:gridCol w:w="492"/>
        <w:gridCol w:w="192"/>
        <w:gridCol w:w="703"/>
        <w:gridCol w:w="146"/>
        <w:gridCol w:w="221"/>
        <w:gridCol w:w="177"/>
        <w:gridCol w:w="894"/>
        <w:gridCol w:w="186"/>
        <w:gridCol w:w="926"/>
        <w:gridCol w:w="315"/>
        <w:gridCol w:w="355"/>
        <w:gridCol w:w="1729"/>
      </w:tblGrid>
      <w:tr w:rsidR="00234569" w:rsidTr="007B14EC">
        <w:trPr>
          <w:cantSplit/>
          <w:trHeight w:val="1043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  <w:b/>
                <w:bCs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大學（學院）     系所推薦</w:t>
            </w:r>
            <w:bookmarkStart w:id="0" w:name="_GoBack"/>
            <w:r>
              <w:rPr>
                <w:rFonts w:ascii="標楷體" w:eastAsia="標楷體" w:hAnsi="標楷體" w:hint="eastAsia"/>
                <w:b/>
                <w:bCs/>
                <w:sz w:val="36"/>
              </w:rPr>
              <w:t>學生實習觀護工作推薦表</w:t>
            </w:r>
            <w:bookmarkEnd w:id="0"/>
          </w:p>
        </w:tc>
      </w:tr>
      <w:tr w:rsidR="00234569" w:rsidTr="007B14EC">
        <w:trPr>
          <w:cantSplit/>
          <w:trHeight w:val="375"/>
        </w:trPr>
        <w:tc>
          <w:tcPr>
            <w:tcW w:w="5000" w:type="pct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0"/>
              </w:rPr>
              <w:t>填表日期：      年      月      日</w:t>
            </w:r>
          </w:p>
        </w:tc>
      </w:tr>
      <w:tr w:rsidR="00234569" w:rsidTr="005340F9">
        <w:trPr>
          <w:cantSplit/>
          <w:trHeight w:val="630"/>
        </w:trPr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64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20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  <w:tc>
          <w:tcPr>
            <w:tcW w:w="1085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請貼二吋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相片一張</w:t>
            </w:r>
          </w:p>
        </w:tc>
      </w:tr>
      <w:tr w:rsidR="00234569" w:rsidTr="005340F9">
        <w:trPr>
          <w:cantSplit/>
          <w:trHeight w:val="630"/>
        </w:trPr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宗教</w:t>
            </w:r>
          </w:p>
        </w:tc>
        <w:tc>
          <w:tcPr>
            <w:tcW w:w="81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方言</w:t>
            </w:r>
          </w:p>
        </w:tc>
        <w:tc>
          <w:tcPr>
            <w:tcW w:w="464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08" w:type="pct"/>
            <w:gridSpan w:val="4"/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630"/>
        </w:trPr>
        <w:tc>
          <w:tcPr>
            <w:tcW w:w="434" w:type="pct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1186" w:type="pct"/>
            <w:gridSpan w:val="6"/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校院系</w:t>
            </w:r>
          </w:p>
        </w:tc>
        <w:tc>
          <w:tcPr>
            <w:tcW w:w="1490" w:type="pct"/>
            <w:gridSpan w:val="7"/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108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630"/>
        </w:trPr>
        <w:tc>
          <w:tcPr>
            <w:tcW w:w="434" w:type="pct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1186" w:type="pct"/>
            <w:gridSpan w:val="6"/>
            <w:vAlign w:val="center"/>
          </w:tcPr>
          <w:p w:rsidR="00234569" w:rsidRDefault="00234569" w:rsidP="007B14E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45" w:type="pct"/>
            <w:gridSpan w:val="5"/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日、夜</w:t>
            </w:r>
          </w:p>
        </w:tc>
        <w:tc>
          <w:tcPr>
            <w:tcW w:w="1085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709"/>
        </w:trPr>
        <w:tc>
          <w:tcPr>
            <w:tcW w:w="434" w:type="pct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</w:tc>
        <w:tc>
          <w:tcPr>
            <w:tcW w:w="4228" w:type="pct"/>
            <w:gridSpan w:val="17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714"/>
        </w:trPr>
        <w:tc>
          <w:tcPr>
            <w:tcW w:w="434" w:type="pct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永久</w:t>
            </w:r>
          </w:p>
        </w:tc>
        <w:tc>
          <w:tcPr>
            <w:tcW w:w="4228" w:type="pct"/>
            <w:gridSpan w:val="17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538"/>
        </w:trPr>
        <w:tc>
          <w:tcPr>
            <w:tcW w:w="1252" w:type="pct"/>
            <w:gridSpan w:val="5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志願實習之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地方法院檢察署</w:t>
            </w:r>
          </w:p>
        </w:tc>
        <w:tc>
          <w:tcPr>
            <w:tcW w:w="3748" w:type="pct"/>
            <w:gridSpan w:val="15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       地方法院檢察署</w:t>
            </w:r>
          </w:p>
        </w:tc>
      </w:tr>
      <w:tr w:rsidR="00234569" w:rsidTr="005340F9">
        <w:trPr>
          <w:cantSplit/>
          <w:trHeight w:val="638"/>
        </w:trPr>
        <w:tc>
          <w:tcPr>
            <w:tcW w:w="1252" w:type="pct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748" w:type="pct"/>
            <w:gridSpan w:val="15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□暑期實習，實習期間六週</w:t>
            </w:r>
          </w:p>
        </w:tc>
      </w:tr>
      <w:tr w:rsidR="00234569" w:rsidTr="005340F9">
        <w:trPr>
          <w:cantSplit/>
          <w:trHeight w:val="638"/>
        </w:trPr>
        <w:tc>
          <w:tcPr>
            <w:tcW w:w="1252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8" w:type="pct"/>
            <w:gridSpan w:val="15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□學期中實習，起迄期間自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日，</w:t>
            </w:r>
          </w:p>
          <w:p w:rsidR="00234569" w:rsidRDefault="00234569" w:rsidP="007B14EC">
            <w:pPr>
              <w:ind w:firstLineChars="700" w:firstLine="16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天，共計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小時。</w:t>
            </w:r>
          </w:p>
        </w:tc>
      </w:tr>
      <w:tr w:rsidR="00234569" w:rsidTr="005340F9">
        <w:trPr>
          <w:cantSplit/>
          <w:trHeight w:val="690"/>
        </w:trPr>
        <w:tc>
          <w:tcPr>
            <w:tcW w:w="644" w:type="pct"/>
            <w:gridSpan w:val="2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608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gridSpan w:val="3"/>
            <w:vMerge w:val="restart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3298" w:type="pct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690"/>
        </w:trPr>
        <w:tc>
          <w:tcPr>
            <w:tcW w:w="644" w:type="pct"/>
            <w:gridSpan w:val="2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操性成績</w:t>
            </w:r>
          </w:p>
        </w:tc>
        <w:tc>
          <w:tcPr>
            <w:tcW w:w="608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pct"/>
            <w:gridSpan w:val="3"/>
            <w:vMerge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8" w:type="pct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7B14EC">
        <w:trPr>
          <w:cantSplit/>
          <w:trHeight w:val="714"/>
        </w:trPr>
        <w:tc>
          <w:tcPr>
            <w:tcW w:w="5000" w:type="pct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曾否修習下列有關課程（請在科目左方格內打勾）</w:t>
            </w:r>
          </w:p>
        </w:tc>
      </w:tr>
      <w:tr w:rsidR="00234569" w:rsidTr="005340F9">
        <w:trPr>
          <w:cantSplit/>
          <w:trHeight w:val="558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法學緒論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□社會學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□家族治療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□犯罪學</w:t>
            </w:r>
          </w:p>
        </w:tc>
      </w:tr>
      <w:tr w:rsidR="00234569" w:rsidTr="005340F9">
        <w:trPr>
          <w:cantSplit/>
          <w:trHeight w:val="524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刑法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□社會工作概論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□心理測驗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□心理學</w:t>
            </w:r>
          </w:p>
        </w:tc>
      </w:tr>
      <w:tr w:rsidR="00234569" w:rsidTr="005340F9">
        <w:trPr>
          <w:cantSplit/>
          <w:trHeight w:val="518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刑事訴訟法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□諮商與輔導技術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□個案研究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□刑事政策</w:t>
            </w:r>
          </w:p>
        </w:tc>
      </w:tr>
      <w:tr w:rsidR="00234569" w:rsidTr="005340F9">
        <w:trPr>
          <w:cantSplit/>
          <w:trHeight w:val="540"/>
        </w:trPr>
        <w:tc>
          <w:tcPr>
            <w:tcW w:w="1252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保安處分執行法</w:t>
            </w:r>
          </w:p>
        </w:tc>
        <w:tc>
          <w:tcPr>
            <w:tcW w:w="1248" w:type="pct"/>
            <w:gridSpan w:val="7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□團體動力</w:t>
            </w:r>
          </w:p>
        </w:tc>
        <w:tc>
          <w:tcPr>
            <w:tcW w:w="1251" w:type="pct"/>
            <w:gridSpan w:val="5"/>
            <w:tcBorders>
              <w:bottom w:val="single" w:sz="4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□個案工作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□教育學</w:t>
            </w:r>
          </w:p>
        </w:tc>
      </w:tr>
      <w:tr w:rsidR="00234569" w:rsidTr="007B14EC">
        <w:trPr>
          <w:trHeight w:val="3345"/>
        </w:trPr>
        <w:tc>
          <w:tcPr>
            <w:tcW w:w="851" w:type="pct"/>
            <w:gridSpan w:val="4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實習觀護工作動機與目的</w:t>
            </w:r>
          </w:p>
        </w:tc>
        <w:tc>
          <w:tcPr>
            <w:tcW w:w="4149" w:type="pct"/>
            <w:gridSpan w:val="16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569" w:rsidTr="007B14EC">
        <w:trPr>
          <w:trHeight w:val="3345"/>
        </w:trPr>
        <w:tc>
          <w:tcPr>
            <w:tcW w:w="851" w:type="pct"/>
            <w:gridSpan w:val="4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對成年觀護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工作之認識</w:t>
            </w:r>
          </w:p>
        </w:tc>
        <w:tc>
          <w:tcPr>
            <w:tcW w:w="4149" w:type="pct"/>
            <w:gridSpan w:val="16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569" w:rsidTr="007B14EC">
        <w:trPr>
          <w:trHeight w:val="3345"/>
        </w:trPr>
        <w:tc>
          <w:tcPr>
            <w:tcW w:w="851" w:type="pct"/>
            <w:gridSpan w:val="4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系所推薦意見</w:t>
            </w:r>
          </w:p>
        </w:tc>
        <w:tc>
          <w:tcPr>
            <w:tcW w:w="4149" w:type="pct"/>
            <w:gridSpan w:val="16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34569" w:rsidTr="005340F9">
        <w:trPr>
          <w:cantSplit/>
          <w:trHeight w:val="571"/>
        </w:trPr>
        <w:tc>
          <w:tcPr>
            <w:tcW w:w="851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地方法院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檢察署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約談紀錄</w:t>
            </w:r>
          </w:p>
        </w:tc>
        <w:tc>
          <w:tcPr>
            <w:tcW w:w="650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約談日期</w:t>
            </w:r>
          </w:p>
        </w:tc>
        <w:tc>
          <w:tcPr>
            <w:tcW w:w="557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</w:p>
        </w:tc>
        <w:tc>
          <w:tcPr>
            <w:tcW w:w="557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</w:t>
            </w:r>
          </w:p>
        </w:tc>
        <w:tc>
          <w:tcPr>
            <w:tcW w:w="557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備取</w:t>
            </w:r>
          </w:p>
        </w:tc>
        <w:tc>
          <w:tcPr>
            <w:tcW w:w="92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錄取之原因</w:t>
            </w:r>
          </w:p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(備取、未錄取)</w:t>
            </w:r>
          </w:p>
        </w:tc>
        <w:tc>
          <w:tcPr>
            <w:tcW w:w="900" w:type="pc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約談人簽章</w:t>
            </w:r>
          </w:p>
        </w:tc>
      </w:tr>
      <w:tr w:rsidR="00234569" w:rsidTr="005340F9">
        <w:trPr>
          <w:cantSplit/>
          <w:trHeight w:val="1413"/>
        </w:trPr>
        <w:tc>
          <w:tcPr>
            <w:tcW w:w="851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pct"/>
            <w:gridSpan w:val="4"/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pct"/>
            <w:tcBorders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34569" w:rsidTr="007B14EC">
        <w:trPr>
          <w:trHeight w:val="1422"/>
        </w:trPr>
        <w:tc>
          <w:tcPr>
            <w:tcW w:w="851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569" w:rsidRDefault="00234569" w:rsidP="007B14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填表說明</w:t>
            </w:r>
          </w:p>
        </w:tc>
        <w:tc>
          <w:tcPr>
            <w:tcW w:w="4149" w:type="pct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4569" w:rsidRDefault="00234569" w:rsidP="007B14E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本表除約談紀錄欄外，各欄請務必填寫。</w:t>
            </w:r>
          </w:p>
          <w:p w:rsidR="00234569" w:rsidRDefault="00234569" w:rsidP="007B14E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年級欄請填新開學年度就讀年級，並圈選日或夜間部。</w:t>
            </w:r>
          </w:p>
          <w:p w:rsidR="00234569" w:rsidRDefault="00234569" w:rsidP="007B14E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受理報名期間：</w:t>
            </w:r>
            <w:r w:rsidR="005F502C">
              <w:rPr>
                <w:rFonts w:ascii="標楷體" w:eastAsia="標楷體" w:hAnsi="標楷體" w:hint="eastAsia"/>
              </w:rPr>
              <w:t>10</w:t>
            </w:r>
            <w:r w:rsidR="00231706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年</w:t>
            </w:r>
            <w:r w:rsidR="00260AE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 w:rsidR="00E55690">
              <w:rPr>
                <w:rFonts w:ascii="標楷體" w:eastAsia="標楷體" w:hAnsi="標楷體" w:hint="eastAsia"/>
              </w:rPr>
              <w:t>1日</w:t>
            </w:r>
            <w:r>
              <w:rPr>
                <w:rFonts w:ascii="標楷體" w:eastAsia="標楷體" w:hAnsi="標楷體" w:hint="eastAsia"/>
              </w:rPr>
              <w:t>起至</w:t>
            </w:r>
            <w:r w:rsidR="00231706">
              <w:rPr>
                <w:rFonts w:ascii="標楷體" w:eastAsia="標楷體" w:hAnsi="標楷體" w:hint="eastAsia"/>
              </w:rPr>
              <w:t>107</w:t>
            </w:r>
            <w:r w:rsidR="00260AE6">
              <w:rPr>
                <w:rFonts w:ascii="標楷體" w:eastAsia="標楷體" w:hAnsi="標楷體" w:hint="eastAsia"/>
              </w:rPr>
              <w:t>年3</w:t>
            </w:r>
            <w:r>
              <w:rPr>
                <w:rFonts w:ascii="標楷體" w:eastAsia="標楷體" w:hAnsi="標楷體" w:hint="eastAsia"/>
              </w:rPr>
              <w:t>月</w:t>
            </w:r>
            <w:r w:rsidR="00260AE6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>日止。</w:t>
            </w:r>
          </w:p>
        </w:tc>
      </w:tr>
    </w:tbl>
    <w:p w:rsidR="00234569" w:rsidRDefault="00234569" w:rsidP="00234569"/>
    <w:sectPr w:rsidR="00234569">
      <w:footerReference w:type="even" r:id="rId7"/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2B" w:rsidRDefault="00E6522B">
      <w:r>
        <w:separator/>
      </w:r>
    </w:p>
  </w:endnote>
  <w:endnote w:type="continuationSeparator" w:id="0">
    <w:p w:rsidR="00E6522B" w:rsidRDefault="00E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19" w:rsidRDefault="00087F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7F19" w:rsidRDefault="00087F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19" w:rsidRDefault="00087F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1C51">
      <w:rPr>
        <w:rStyle w:val="a4"/>
        <w:noProof/>
      </w:rPr>
      <w:t>2</w:t>
    </w:r>
    <w:r>
      <w:rPr>
        <w:rStyle w:val="a4"/>
      </w:rPr>
      <w:fldChar w:fldCharType="end"/>
    </w:r>
  </w:p>
  <w:p w:rsidR="00087F19" w:rsidRDefault="00087F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2B" w:rsidRDefault="00E6522B">
      <w:r>
        <w:separator/>
      </w:r>
    </w:p>
  </w:footnote>
  <w:footnote w:type="continuationSeparator" w:id="0">
    <w:p w:rsidR="00E6522B" w:rsidRDefault="00E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0819"/>
    <w:multiLevelType w:val="hybridMultilevel"/>
    <w:tmpl w:val="546AE3CC"/>
    <w:lvl w:ilvl="0" w:tplc="B49A06D4">
      <w:start w:val="1"/>
      <w:numFmt w:val="taiwaneseCountingThousand"/>
      <w:lvlText w:val="（%1）"/>
      <w:lvlJc w:val="left"/>
      <w:pPr>
        <w:tabs>
          <w:tab w:val="num" w:pos="1598"/>
        </w:tabs>
        <w:ind w:left="159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" w15:restartNumberingAfterBreak="0">
    <w:nsid w:val="207D224A"/>
    <w:multiLevelType w:val="hybridMultilevel"/>
    <w:tmpl w:val="0F44124A"/>
    <w:lvl w:ilvl="0" w:tplc="F1BEBB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08780E"/>
    <w:multiLevelType w:val="hybridMultilevel"/>
    <w:tmpl w:val="A5ECC6A6"/>
    <w:lvl w:ilvl="0" w:tplc="6E6EEE7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1D"/>
    <w:rsid w:val="00087F19"/>
    <w:rsid w:val="000F369D"/>
    <w:rsid w:val="00124B84"/>
    <w:rsid w:val="00161951"/>
    <w:rsid w:val="00185D7B"/>
    <w:rsid w:val="0020100D"/>
    <w:rsid w:val="00216C26"/>
    <w:rsid w:val="00231706"/>
    <w:rsid w:val="00234569"/>
    <w:rsid w:val="002370F2"/>
    <w:rsid w:val="00260AE6"/>
    <w:rsid w:val="00262B0B"/>
    <w:rsid w:val="00295198"/>
    <w:rsid w:val="002A3EB7"/>
    <w:rsid w:val="002F0AC7"/>
    <w:rsid w:val="00324718"/>
    <w:rsid w:val="00361AB8"/>
    <w:rsid w:val="003706B4"/>
    <w:rsid w:val="003D7CAD"/>
    <w:rsid w:val="00450D5A"/>
    <w:rsid w:val="00470493"/>
    <w:rsid w:val="00501C51"/>
    <w:rsid w:val="005149CD"/>
    <w:rsid w:val="005340F9"/>
    <w:rsid w:val="005617BF"/>
    <w:rsid w:val="0057772B"/>
    <w:rsid w:val="005D015F"/>
    <w:rsid w:val="005D0C4B"/>
    <w:rsid w:val="005F502C"/>
    <w:rsid w:val="0067777D"/>
    <w:rsid w:val="0068625E"/>
    <w:rsid w:val="006C3028"/>
    <w:rsid w:val="006F600F"/>
    <w:rsid w:val="007B14EC"/>
    <w:rsid w:val="007B1F5C"/>
    <w:rsid w:val="007E59B2"/>
    <w:rsid w:val="008061AE"/>
    <w:rsid w:val="00834221"/>
    <w:rsid w:val="0084245E"/>
    <w:rsid w:val="00851252"/>
    <w:rsid w:val="008A62A3"/>
    <w:rsid w:val="00934887"/>
    <w:rsid w:val="009D66BE"/>
    <w:rsid w:val="009E6217"/>
    <w:rsid w:val="00A9275A"/>
    <w:rsid w:val="00AE5961"/>
    <w:rsid w:val="00B160FD"/>
    <w:rsid w:val="00B25B68"/>
    <w:rsid w:val="00B45FC5"/>
    <w:rsid w:val="00B73A6F"/>
    <w:rsid w:val="00B8562E"/>
    <w:rsid w:val="00BA14F6"/>
    <w:rsid w:val="00BE0621"/>
    <w:rsid w:val="00C300C2"/>
    <w:rsid w:val="00C5651D"/>
    <w:rsid w:val="00C7610A"/>
    <w:rsid w:val="00D008CD"/>
    <w:rsid w:val="00D04C7A"/>
    <w:rsid w:val="00DA63F1"/>
    <w:rsid w:val="00DB6B2B"/>
    <w:rsid w:val="00E152E7"/>
    <w:rsid w:val="00E55690"/>
    <w:rsid w:val="00E6522B"/>
    <w:rsid w:val="00E91AE8"/>
    <w:rsid w:val="00EA030F"/>
    <w:rsid w:val="00EE1BE0"/>
    <w:rsid w:val="00F045C0"/>
    <w:rsid w:val="00F70C35"/>
    <w:rsid w:val="00F7424C"/>
    <w:rsid w:val="00F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2AAFE-AAAE-42FC-8971-88E21A8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B160FD"/>
    <w:rPr>
      <w:rFonts w:ascii="細明體" w:eastAsia="細明體" w:hAnsi="Courier New"/>
      <w:szCs w:val="20"/>
    </w:rPr>
  </w:style>
  <w:style w:type="paragraph" w:styleId="HTML">
    <w:name w:val="HTML Preformatted"/>
    <w:basedOn w:val="a"/>
    <w:rsid w:val="00B160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rsid w:val="00B73A6F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大學（學院）          系所推薦學生實習觀護工作推薦表</dc:title>
  <dc:subject/>
  <dc:creator>法務部</dc:creator>
  <cp:keywords/>
  <dc:description/>
  <cp:lastModifiedBy>Windows 使用者</cp:lastModifiedBy>
  <cp:revision>2</cp:revision>
  <cp:lastPrinted>2009-02-18T06:58:00Z</cp:lastPrinted>
  <dcterms:created xsi:type="dcterms:W3CDTF">2018-03-16T03:48:00Z</dcterms:created>
  <dcterms:modified xsi:type="dcterms:W3CDTF">2018-03-16T03:48:00Z</dcterms:modified>
</cp:coreProperties>
</file>